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3013" w14:textId="1D62CBDF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6AE57969" wp14:editId="006FA21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7109">
        <w:rPr>
          <w:rFonts w:cstheme="minorHAnsi"/>
          <w:sz w:val="16"/>
          <w:szCs w:val="16"/>
          <w:lang w:val="en-US"/>
        </w:rPr>
        <w:t>Medio Novarese Ambiente spa</w:t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5C2F5272" w14:textId="77777777" w:rsidR="00F47EAE" w:rsidRDefault="00F47EAE" w:rsidP="00F47EAE"/>
    <w:p w14:paraId="1E7AC2C5" w14:textId="77777777" w:rsidR="00F47EAE" w:rsidRDefault="00F47EAE" w:rsidP="00F47EAE"/>
    <w:p w14:paraId="668ED3DC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16643D3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0D798BA1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AEE634D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6644335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F7337F8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587109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5F8E1FD0" w:rsidR="00587109" w:rsidRPr="003229A4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01958900035</w:t>
            </w:r>
          </w:p>
        </w:tc>
      </w:tr>
      <w:tr w:rsidR="00587109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4A3DB214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MEDIO NOVARESE AMBIENTE SPA</w:t>
            </w:r>
          </w:p>
        </w:tc>
      </w:tr>
      <w:tr w:rsidR="00587109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2232C35D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2004</w:t>
            </w:r>
          </w:p>
        </w:tc>
      </w:tr>
      <w:tr w:rsidR="00587109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C4078A25C86E42DA9D9F893FD2954E18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Content>
              <w:p w14:paraId="1F620362" w14:textId="3D8AF72E" w:rsidR="00587109" w:rsidRPr="005B6DB8" w:rsidRDefault="00587109" w:rsidP="00587109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587109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FC131A04DAB54623AFFD1AB5E61F1BB9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587109" w:rsidRPr="005B6DB8" w:rsidRDefault="00587109" w:rsidP="00587109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87109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87109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DDB59C95E88D48BDB3D45E8A48A1A75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Content>
              <w:p w14:paraId="314E2720" w14:textId="2F884742" w:rsidR="00587109" w:rsidRPr="005B6DB8" w:rsidRDefault="00587109" w:rsidP="00587109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587109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</w:t>
            </w:r>
            <w:proofErr w:type="gramStart"/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87109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514E609F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587109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32127D66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587109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911364">
              <w:rPr>
                <w:rFonts w:cs="Calibri"/>
                <w:b/>
                <w:bCs/>
                <w:color w:val="244062"/>
                <w:sz w:val="18"/>
              </w:rPr>
              <w:t>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57CB49B2" w:rsidR="00587109" w:rsidRPr="003229A4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3C0424D3" w:rsidR="00F5315F" w:rsidRPr="002A04DA" w:rsidRDefault="001B3CA2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2E94C43B" w:rsidR="00F5315F" w:rsidRPr="002A04DA" w:rsidRDefault="00587109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587109" w:rsidRPr="003229A4" w14:paraId="4A717364" w14:textId="77777777" w:rsidTr="00447E25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D51E956" w14:textId="24FB73EC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BORGOMANERO</w:t>
            </w:r>
          </w:p>
        </w:tc>
      </w:tr>
      <w:tr w:rsidR="00587109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55D965B2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28021</w:t>
            </w:r>
          </w:p>
        </w:tc>
      </w:tr>
      <w:tr w:rsidR="00587109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1A89CB8D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VIALE KENNEDY, 87</w:t>
            </w:r>
          </w:p>
        </w:tc>
      </w:tr>
      <w:tr w:rsidR="00587109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87109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87109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 xml:space="preserve">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87109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76593349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E.38.11 – Raccolta di rifiuti non pericolosi</w:t>
            </w:r>
          </w:p>
        </w:tc>
      </w:tr>
      <w:tr w:rsidR="00587109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5569D7AC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E.37 – Gestione delle reti fognarie</w:t>
            </w:r>
          </w:p>
        </w:tc>
      </w:tr>
      <w:tr w:rsidR="00587109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5353C477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E.38.12 – Raccolta rifiuti pericolosi</w:t>
            </w:r>
          </w:p>
        </w:tc>
      </w:tr>
      <w:tr w:rsidR="00587109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6CC972BE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E.39.00.09 – Altre attività di risanamento e altri servizi di gestione dei rifiuti</w:t>
            </w: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girato </w:t>
            </w:r>
            <w:proofErr w:type="gramStart"/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9194" w14:textId="261CAF42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20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C0472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3CA2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CE6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109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48B7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03ED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C4078A25C86E42DA9D9F893FD2954E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E81F9B-6B11-4D49-A541-6CD168B844AE}"/>
      </w:docPartPr>
      <w:docPartBody>
        <w:p w:rsidR="00000000" w:rsidRDefault="00652D6E" w:rsidP="00652D6E">
          <w:pPr>
            <w:pStyle w:val="C4078A25C86E42DA9D9F893FD2954E18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FC131A04DAB54623AFFD1AB5E61F1B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1A2811-13F5-4295-9DA5-9A1E442A2B1F}"/>
      </w:docPartPr>
      <w:docPartBody>
        <w:p w:rsidR="00000000" w:rsidRDefault="00652D6E" w:rsidP="00652D6E">
          <w:pPr>
            <w:pStyle w:val="FC131A04DAB54623AFFD1AB5E61F1BB9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DB59C95E88D48BDB3D45E8A48A1A7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FC357A-409E-45DE-B90F-974A7E4307A9}"/>
      </w:docPartPr>
      <w:docPartBody>
        <w:p w:rsidR="00000000" w:rsidRDefault="00652D6E" w:rsidP="00652D6E">
          <w:pPr>
            <w:pStyle w:val="DDB59C95E88D48BDB3D45E8A48A1A75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52D6E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52D6E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  <w:style w:type="paragraph" w:customStyle="1" w:styleId="C48CE6F584FE4C8AB1F519EDE0073CCD">
    <w:name w:val="C48CE6F584FE4C8AB1F519EDE0073CCD"/>
    <w:rsid w:val="00652D6E"/>
    <w:rPr>
      <w:lang w:val="it-IT" w:eastAsia="it-IT"/>
    </w:rPr>
  </w:style>
  <w:style w:type="paragraph" w:customStyle="1" w:styleId="6411554D6EF34E8DB091CEF75B55BB70">
    <w:name w:val="6411554D6EF34E8DB091CEF75B55BB70"/>
    <w:rsid w:val="00652D6E"/>
    <w:rPr>
      <w:lang w:val="it-IT" w:eastAsia="it-IT"/>
    </w:rPr>
  </w:style>
  <w:style w:type="paragraph" w:customStyle="1" w:styleId="1C22741521CB4ABAB2E1D2EEB51AB585">
    <w:name w:val="1C22741521CB4ABAB2E1D2EEB51AB585"/>
    <w:rsid w:val="00652D6E"/>
    <w:rPr>
      <w:lang w:val="it-IT" w:eastAsia="it-IT"/>
    </w:rPr>
  </w:style>
  <w:style w:type="paragraph" w:customStyle="1" w:styleId="C4078A25C86E42DA9D9F893FD2954E18">
    <w:name w:val="C4078A25C86E42DA9D9F893FD2954E18"/>
    <w:rsid w:val="00652D6E"/>
    <w:rPr>
      <w:lang w:val="it-IT" w:eastAsia="it-IT"/>
    </w:rPr>
  </w:style>
  <w:style w:type="paragraph" w:customStyle="1" w:styleId="FC131A04DAB54623AFFD1AB5E61F1BB9">
    <w:name w:val="FC131A04DAB54623AFFD1AB5E61F1BB9"/>
    <w:rsid w:val="00652D6E"/>
    <w:rPr>
      <w:lang w:val="it-IT" w:eastAsia="it-IT"/>
    </w:rPr>
  </w:style>
  <w:style w:type="paragraph" w:customStyle="1" w:styleId="DDB59C95E88D48BDB3D45E8A48A1A752">
    <w:name w:val="DDB59C95E88D48BDB3D45E8A48A1A752"/>
    <w:rsid w:val="00652D6E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5</cp:revision>
  <cp:lastPrinted>2020-11-25T13:57:00Z</cp:lastPrinted>
  <dcterms:created xsi:type="dcterms:W3CDTF">2021-12-01T11:03:00Z</dcterms:created>
  <dcterms:modified xsi:type="dcterms:W3CDTF">2021-12-13T10:40:00Z</dcterms:modified>
</cp:coreProperties>
</file>